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Väinö Jankauskas</w:t>
      </w:r>
    </w:p>
    <w:p>
      <w:r>
        <w:rPr>
          <w:i/>
        </w:rPr>
        <w:t>Hospitality Professional</w:t>
      </w:r>
    </w:p>
    <w:p>
      <w:r>
        <w:rPr>
          <w:sz w:val="18"/>
        </w:rPr>
        <w:t>Queens · NY · US</w:t>
      </w:r>
    </w:p>
    <w:p>
      <w:r>
        <w:rPr>
          <w:sz w:val="18"/>
        </w:rPr>
        <w:t>vaino.jankauskas@email.com | (718) 555-0123 | https://linkedin.com/in/vaino-jankauskas</w:t>
      </w:r>
    </w:p>
    <w:p>
      <w:pPr>
        <w:jc w:val="right"/>
      </w:pPr>
      <w:r>
        <w:rPr>
          <w:i/>
          <w:sz w:val="18"/>
        </w:rPr>
        <w:t>Layout style: hybrid</w:t>
      </w:r>
    </w:p>
    <w:p>
      <w:pPr>
        <w:pStyle w:val="Heading2"/>
      </w:pPr>
      <w:r>
        <w:rPr>
          <w:sz w:val="26"/>
        </w:rPr>
        <w:t>Summary</w:t>
      </w:r>
    </w:p>
    <w:p>
      <w:r>
        <w:t>Enthusiastic hospitality professional with 8 years of experience delivering high-quality customer service in fast-paced café, restaurant, and retail environments. Proven ability to manage cash, coordinate inventory, and lead small teams on shift schedules. Strong interpersonal communication and proven reliability in handling day-to-day operations. Seeking a new challenge where interpersonal skills and attention to detail can add value.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Shift Lead at Café Bella</w:t>
      </w:r>
    </w:p>
    <w:p>
      <w:r>
        <w:rPr>
          <w:sz w:val="18"/>
        </w:rPr>
        <w:t>01 May 2019 – 30 Apr 2022</w:t>
      </w:r>
    </w:p>
    <w:p>
      <w:r>
        <w:t>Supervised a team of 4 baristas during peak hours, ensuring smooth service flow. Handled daily cash reconciliation and prepared banking deposits. Managed inventory ordering, reducing waste by 15 % through more accurate stock tracking. Trained new hires on coffee preparation, POS usage, and health-safety standards.</w:t>
      </w:r>
    </w:p>
    <w:p>
      <w:pPr>
        <w:pStyle w:val="ListBullet"/>
        <w:spacing w:after="40"/>
      </w:pPr>
      <w:r>
        <w:t>Supervised a team of 4 baristas during peak hours, ensuring smooth service flow.</w:t>
      </w:r>
    </w:p>
    <w:p>
      <w:pPr>
        <w:pStyle w:val="ListBullet"/>
        <w:spacing w:after="40"/>
      </w:pPr>
      <w:r>
        <w:t>Handled daily cash reconciliation and prepared banking deposits.</w:t>
      </w:r>
    </w:p>
    <w:p>
      <w:pPr>
        <w:pStyle w:val="ListBullet"/>
        <w:spacing w:after="40"/>
      </w:pPr>
      <w:r>
        <w:t>Managed inventory ordering, reducing waste by 15 % through more accurate stock tracking.</w:t>
      </w:r>
    </w:p>
    <w:p>
      <w:pPr>
        <w:pStyle w:val="ListBullet"/>
        <w:spacing w:after="40"/>
      </w:pPr>
      <w:r>
        <w:t>Trained new hires on coffee preparation, POS usage, and health-safety standards.</w:t>
      </w:r>
    </w:p>
    <w:p>
      <w:pPr>
        <w:pStyle w:val="Heading3"/>
      </w:pPr>
      <w:r>
        <w:rPr>
          <w:sz w:val="22"/>
        </w:rPr>
        <w:t>Retail Associate at MetroMart</w:t>
      </w:r>
    </w:p>
    <w:p>
      <w:r>
        <w:rPr>
          <w:sz w:val="18"/>
        </w:rPr>
        <w:t>01 Jan 2018 – 30 Apr 2019</w:t>
      </w:r>
    </w:p>
    <w:p>
      <w:r>
        <w:t>Assisted customers with product selection, operated the checkout lane, and processed returns. Conducted weekly shelf audits and restocked merchandise per planograms. Participated in seasonal promotional displays and visual merchandising.</w:t>
      </w:r>
    </w:p>
    <w:p>
      <w:pPr>
        <w:pStyle w:val="ListBullet"/>
        <w:spacing w:after="40"/>
      </w:pPr>
      <w:r>
        <w:t>Assisted customers with product selection, operated the checkout lane, and processed returns.</w:t>
      </w:r>
    </w:p>
    <w:p>
      <w:pPr>
        <w:pStyle w:val="ListBullet"/>
        <w:spacing w:after="40"/>
      </w:pPr>
      <w:r>
        <w:t>Conducted weekly shelf audits and restocked merchandise per planograms.</w:t>
      </w:r>
    </w:p>
    <w:p>
      <w:pPr>
        <w:pStyle w:val="ListBullet"/>
        <w:spacing w:after="40"/>
      </w:pPr>
      <w:r>
        <w:t>Participated in seasonal promotional displays and visual merchandising.</w:t>
      </w:r>
    </w:p>
    <w:p>
      <w:pPr>
        <w:pStyle w:val="Heading3"/>
      </w:pPr>
      <w:r>
        <w:rPr>
          <w:sz w:val="22"/>
        </w:rPr>
        <w:t>Barista / Server at Riverside Café</w:t>
      </w:r>
    </w:p>
    <w:p>
      <w:r>
        <w:rPr>
          <w:sz w:val="18"/>
        </w:rPr>
        <w:t>01 Jun 2015 – 31 Dec 2017</w:t>
      </w:r>
    </w:p>
    <w:p>
      <w:r>
        <w:t>Prepared specialty coffee drinks and maintained equipment cleanliness. Managed high-volume orders during lunch rush, achieving a 98 % order accuracy rate. Provided friendly, attentive service that contributed to a 10 % increase in repeat customers.</w:t>
      </w:r>
    </w:p>
    <w:p>
      <w:pPr>
        <w:pStyle w:val="ListBullet"/>
        <w:spacing w:after="40"/>
      </w:pPr>
      <w:r>
        <w:t>Prepared specialty coffee drinks and maintained equipment cleanliness.</w:t>
      </w:r>
    </w:p>
    <w:p>
      <w:pPr>
        <w:pStyle w:val="ListBullet"/>
        <w:spacing w:after="40"/>
      </w:pPr>
      <w:r>
        <w:t>Managed high-volume orders during lunch rush, achieving a 98 % order accuracy rate.</w:t>
      </w:r>
    </w:p>
    <w:p>
      <w:pPr>
        <w:pStyle w:val="ListBullet"/>
        <w:spacing w:after="40"/>
      </w:pPr>
      <w:r>
        <w:t>Provided friendly, attentive service that contributed to a 10 % increase in repeat customers.</w:t>
      </w:r>
    </w:p>
    <w:p>
      <w:pPr>
        <w:pStyle w:val="Heading3"/>
      </w:pPr>
      <w:r>
        <w:rPr>
          <w:sz w:val="22"/>
        </w:rPr>
        <w:t>Summer Intern at Greenfield Logistics</w:t>
      </w:r>
    </w:p>
    <w:p>
      <w:r>
        <w:rPr>
          <w:sz w:val="18"/>
        </w:rPr>
        <w:t>01 Jun 2014 – 31 Aug 2014</w:t>
      </w:r>
    </w:p>
    <w:p>
      <w:r>
        <w:t>Assisted with package sorting and loading operations in a fast-moving warehouse. Performed basic data entry of shipment records using Excel spreadsheets.</w:t>
      </w:r>
    </w:p>
    <w:p>
      <w:pPr>
        <w:pStyle w:val="ListBullet"/>
        <w:spacing w:after="40"/>
      </w:pPr>
      <w:r>
        <w:t>Assisted with package sorting and loading operations in a fast-moving warehouse.</w:t>
      </w:r>
    </w:p>
    <w:p>
      <w:pPr>
        <w:pStyle w:val="ListBullet"/>
        <w:spacing w:after="40"/>
      </w:pPr>
      <w:r>
        <w:t>Performed basic data entry of shipment records using Excel spreadsheets.</w:t>
      </w:r>
    </w:p>
    <w:p>
      <w:pPr>
        <w:pStyle w:val="Heading3"/>
      </w:pPr>
      <w:r>
        <w:rPr>
          <w:sz w:val="22"/>
        </w:rPr>
        <w:t>Career Gap at Self-Employed</w:t>
      </w:r>
    </w:p>
    <w:p>
      <w:r>
        <w:rPr>
          <w:sz w:val="18"/>
        </w:rPr>
        <w:t>01 Sep 2022 – Present</w:t>
      </w:r>
    </w:p>
    <w:p>
      <w:r>
        <w:t>Career Gap: September 2022 – Present – Currently seeking new opportunities; available immediately for full-time or contract work.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Applied Science (incomplete), Hospitality Management</w:t>
      </w:r>
    </w:p>
    <w:p>
      <w:r>
        <w:rPr>
          <w:sz w:val="18"/>
        </w:rPr>
        <w:t>Borough of Manhattan Community College</w:t>
      </w:r>
    </w:p>
    <w:p>
      <w:r>
        <w:rPr>
          <w:sz w:val="18"/>
        </w:rPr>
        <w:t>01 Jan 2013 – 31 Dec 2015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102"/>
        <w:gridCol w:w="5102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Skills</w:t>
            </w:r>
          </w:p>
          <w:p>
            <w:r>
              <w:t>Hospitality Core Skills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Finnish — Native speaker</w:t>
            </w:r>
          </w:p>
          <w:p>
            <w:r>
              <w:t>English — Fluent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ServSafe Food Protection Manager | 2020-01-01</w:t>
            </w:r>
          </w:p>
          <w:p>
            <w:r>
              <w:rPr>
                <w:sz w:val="18"/>
              </w:rPr>
              <w:t>National Restaurant Association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Employee of the Month – Café Bella (October 2020) | 2020-10-01</w:t>
            </w:r>
          </w:p>
          <w:p>
            <w:r>
              <w:rPr>
                <w:sz w:val="18"/>
              </w:rPr>
              <w:t>Café Bella</w:t>
            </w:r>
          </w:p>
          <w:p>
            <w:r>
              <w:t>Recognized for outstanding customer satisfaction scores and reliability.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Projects</w:t>
            </w:r>
          </w:p>
          <w:p>
            <w:r>
              <w:rPr>
                <w:b/>
                <w:sz w:val="22"/>
              </w:rPr>
              <w:t>Digital Shift‑Scheduling System</w:t>
            </w:r>
          </w:p>
          <w:p>
            <w:r>
              <w:t>Implemented a Digital Shift‑Scheduling System – Reduced staffing conflicts by 25 % and improved overall coverage during peak periods at Café Bella.</w:t>
            </w:r>
          </w:p>
          <w:p>
            <w:pPr>
              <w:pStyle w:val="ListBullet"/>
            </w:pPr>
            <w:r>
              <w:t>Reduced staffing conflicts by 25 % and improved overall coverage during peak periods at Café Bella.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Personal Interests: Coffee brewing techniques, Urban gardening, Local music festivals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rPr>
                <w:b/>
                <w:sz w:val="22"/>
              </w:rPr>
              <w:t>Available upon request</w:t>
            </w:r>
          </w:p>
          <w:p>
            <w:r>
              <w:t>References available upon request.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