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Mirlande Aguilar</w:t>
      </w:r>
    </w:p>
    <w:p>
      <w:r>
        <w:rPr>
          <w:i/>
        </w:rPr>
        <w:t>Customer Service Professional</w:t>
      </w:r>
    </w:p>
    <w:p>
      <w:r>
        <w:rPr>
          <w:sz w:val="18"/>
        </w:rPr>
        <w:t>Portland · OR · US</w:t>
      </w:r>
    </w:p>
    <w:p>
      <w:r>
        <w:rPr>
          <w:sz w:val="18"/>
        </w:rPr>
        <w:t>mirlande.aguilar@email.com | (555) 842-0193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Enthusiastic customer‑service professional with 9 years of experience in retail, hospitality, and administrative support. Skilled at handling high‑volume inquiries, managing inventory, and coordinating day‑to‑day operations. Known for a friendly demeanor, strong organizational abilities, and a commitment to delivering reliable service. Seeking a role where interpersonal strengths and operational experience can contribute to team efficiency.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Assistant Manager at The Green Leaf Café</w:t>
      </w:r>
    </w:p>
    <w:p>
      <w:r>
        <w:rPr>
          <w:sz w:val="18"/>
        </w:rPr>
        <w:t>01 Jun 2019 – 30 Apr 2022</w:t>
      </w:r>
    </w:p>
    <w:p>
      <w:r>
        <w:rPr>
          <w:sz w:val="18"/>
        </w:rPr>
        <w:t>Portland, OR</w:t>
      </w:r>
    </w:p>
    <w:p>
      <w:pPr>
        <w:pStyle w:val="ListBullet"/>
        <w:spacing w:after="40"/>
      </w:pPr>
      <w:r>
        <w:t>Supervised a team of 8 staff members, handling daily shift schedules and performance feedback.</w:t>
      </w:r>
    </w:p>
    <w:p>
      <w:pPr>
        <w:pStyle w:val="ListBullet"/>
        <w:spacing w:after="40"/>
      </w:pPr>
      <w:r>
        <w:t>Managed inventory orders, performed weekly stock audits, and reduced waste by 12 % through improved ordering practices.</w:t>
      </w:r>
    </w:p>
    <w:p>
      <w:pPr>
        <w:pStyle w:val="ListBullet"/>
        <w:spacing w:after="40"/>
      </w:pPr>
      <w:r>
        <w:t>Processed cash and credit transactions, maintained accurate daily sales reports, and ensured compliance with health‑code regulations.</w:t>
      </w:r>
    </w:p>
    <w:p>
      <w:pPr>
        <w:pStyle w:val="Heading3"/>
      </w:pPr>
      <w:r>
        <w:rPr>
          <w:sz w:val="22"/>
        </w:rPr>
        <w:t>Customer Service Representative at BrightMart Retail</w:t>
      </w:r>
    </w:p>
    <w:p>
      <w:r>
        <w:rPr>
          <w:sz w:val="18"/>
        </w:rPr>
        <w:t>01 Jan 2017 – 31 May 2019</w:t>
      </w:r>
    </w:p>
    <w:p>
      <w:r>
        <w:rPr>
          <w:sz w:val="18"/>
        </w:rPr>
        <w:t>Seattle, WA</w:t>
      </w:r>
    </w:p>
    <w:p>
      <w:pPr>
        <w:pStyle w:val="ListBullet"/>
        <w:spacing w:after="40"/>
      </w:pPr>
      <w:r>
        <w:t>Addressed customer inquiries in‑store and via phone, achieving a 95 % satisfaction rating.</w:t>
      </w:r>
    </w:p>
    <w:p>
      <w:pPr>
        <w:pStyle w:val="ListBullet"/>
        <w:spacing w:after="40"/>
      </w:pPr>
      <w:r>
        <w:t>Operated POS systems, handled returns and exchanges, and performed end‑of‑day cash reconciliation.</w:t>
      </w:r>
    </w:p>
    <w:p>
      <w:pPr>
        <w:pStyle w:val="ListBullet"/>
        <w:spacing w:after="40"/>
      </w:pPr>
      <w:r>
        <w:t>Assisted with visual merchandising and product placement to increase impulse purchases.</w:t>
      </w:r>
    </w:p>
    <w:p>
      <w:pPr>
        <w:pStyle w:val="Heading3"/>
      </w:pPr>
      <w:r>
        <w:rPr>
          <w:sz w:val="22"/>
        </w:rPr>
        <w:t>Event Coordinator (Seasonal) at Pacific Events Co.</w:t>
      </w:r>
    </w:p>
    <w:p>
      <w:r>
        <w:rPr>
          <w:sz w:val="18"/>
        </w:rPr>
        <w:t>01 Jun 2015 – 31 Dec 2016</w:t>
      </w:r>
    </w:p>
    <w:p>
      <w:r>
        <w:rPr>
          <w:sz w:val="18"/>
        </w:rPr>
        <w:t>Portland, OR</w:t>
      </w:r>
    </w:p>
    <w:p>
      <w:pPr>
        <w:pStyle w:val="ListBullet"/>
        <w:spacing w:after="40"/>
      </w:pPr>
      <w:r>
        <w:t>Planned and executed up to 10 regional trade‑show booths per year, managing logistics, booth setup, and vendor communication.</w:t>
      </w:r>
    </w:p>
    <w:p>
      <w:pPr>
        <w:pStyle w:val="ListBullet"/>
        <w:spacing w:after="40"/>
      </w:pPr>
      <w:r>
        <w:t>Coordinated transportation, accommodation, and on‑site staffing for traveling teams.</w:t>
      </w:r>
    </w:p>
    <w:p>
      <w:pPr>
        <w:pStyle w:val="ListBullet"/>
        <w:spacing w:after="40"/>
      </w:pPr>
      <w:r>
        <w:t>Tracked budgets and prepared post‑event reports highlighting attendance metrics and lead generation.</w:t>
      </w:r>
    </w:p>
    <w:p>
      <w:pPr>
        <w:pStyle w:val="Heading3"/>
      </w:pPr>
      <w:r>
        <w:rPr>
          <w:sz w:val="22"/>
        </w:rPr>
        <w:t>Administrative Assistant at Evergreen Health Services</w:t>
      </w:r>
    </w:p>
    <w:p>
      <w:r>
        <w:rPr>
          <w:sz w:val="18"/>
        </w:rPr>
        <w:t>01 Mar 2014 – 31 May 2015</w:t>
      </w:r>
    </w:p>
    <w:p>
      <w:r>
        <w:rPr>
          <w:sz w:val="18"/>
        </w:rPr>
        <w:t>Eugene, OR</w:t>
      </w:r>
    </w:p>
    <w:p>
      <w:pPr>
        <w:pStyle w:val="ListBullet"/>
        <w:spacing w:after="40"/>
      </w:pPr>
      <w:r>
        <w:t>Managed front‑desk operations, scheduled appointments, and maintained patient records in compliance with HIPAA.</w:t>
      </w:r>
    </w:p>
    <w:p>
      <w:pPr>
        <w:pStyle w:val="ListBullet"/>
        <w:spacing w:after="40"/>
      </w:pPr>
      <w:r>
        <w:t>Performed data entry for billing and insurance verification, reducing claim processing time by 8 %.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Arts, Business Administration</w:t>
      </w:r>
    </w:p>
    <w:p>
      <w:r>
        <w:rPr>
          <w:sz w:val="18"/>
        </w:rPr>
        <w:t>Portland Community College</w:t>
      </w:r>
    </w:p>
    <w:p>
      <w:r>
        <w:rPr>
          <w:sz w:val="18"/>
        </w:rPr>
        <w:t xml:space="preserve"> – 01 Jan 2013</w:t>
      </w:r>
    </w:p>
    <w:p>
      <w:pPr>
        <w:pStyle w:val="Heading2"/>
      </w:pPr>
      <w:r>
        <w:rPr>
          <w:sz w:val="26"/>
        </w:rPr>
        <w:t>Skills</w:t>
      </w:r>
    </w:p>
    <w:p>
      <w:r>
        <w:t>Customer service &amp; conflict resolution, Point‑of‑sale (POS) systems (Square, Shopify), Cash handling &amp; reconciliation, Inventory control &amp; stock replenishment, Scheduling &amp; shift coordination, Basic Microsoft Office (Word, Excel, Outlook), Data entry &amp; record keeping, Event set‑up and teardown, Food safety &amp; sanitation (ServSafe), Team training &amp; onboarding, Multitasking in fast‑paced environments, Spanish (conversational)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Native speaker</w:t>
      </w:r>
    </w:p>
    <w:p>
      <w:pPr>
        <w:pStyle w:val="Heading3"/>
      </w:pPr>
      <w:r>
        <w:rPr>
          <w:sz w:val="22"/>
        </w:rPr>
        <w:t>Spanish |  – Present</w:t>
      </w:r>
    </w:p>
    <w:p>
      <w:r>
        <w:rPr>
          <w:sz w:val="18"/>
        </w:rPr>
        <w:t>Conversational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ServSafe Food Protection Manager | 2020-01-01</w:t>
      </w:r>
    </w:p>
    <w:p>
      <w:r>
        <w:rPr>
          <w:sz w:val="18"/>
        </w:rPr>
        <w:t>ServSafe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Employee of the Quarter – The Green Leaf Café (Q3 2020) | 2020-07-01</w:t>
      </w:r>
    </w:p>
    <w:p>
      <w:r>
        <w:rPr>
          <w:sz w:val="18"/>
        </w:rPr>
        <w:t>The Green Leaf Café</w:t>
      </w:r>
    </w:p>
    <w:p>
      <w:r>
        <w:t>Recognized for outstanding customer feedback and teamwork.</w:t>
      </w:r>
    </w:p>
    <w:p>
      <w:pPr>
        <w:pStyle w:val="Heading3"/>
      </w:pPr>
      <w:r>
        <w:rPr>
          <w:sz w:val="22"/>
        </w:rPr>
        <w:t>Best Booth Design – Pacific Events Co. Regional Trade Show (2016) | 2016-09-01</w:t>
      </w:r>
    </w:p>
    <w:p>
      <w:r>
        <w:rPr>
          <w:sz w:val="18"/>
        </w:rPr>
        <w:t>Pacific Events Co.</w:t>
      </w:r>
    </w:p>
    <w:p>
      <w:r>
        <w:t>Awarded for creative layout that increased client engagement by 18 %.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Hiking, independent coffee brewing, local theater productions |  – Present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References available upon request |  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