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Nora Dimitrov</w:t>
      </w:r>
    </w:p>
    <w:p>
      <w:r>
        <w:rPr>
          <w:i/>
        </w:rPr>
        <w:t>Principal Product Manager</w:t>
      </w:r>
    </w:p>
    <w:p>
      <w:r>
        <w:rPr>
          <w:sz w:val="18"/>
        </w:rPr>
        <w:t>Lehi · UT · US</w:t>
      </w:r>
    </w:p>
    <w:p>
      <w:r>
        <w:rPr>
          <w:sz w:val="18"/>
        </w:rPr>
        <w:t>noradimitrov@email.com | (801) 555-0197</w:t>
      </w:r>
    </w:p>
    <w:p>
      <w:pPr>
        <w:jc w:val="right"/>
      </w:pPr>
      <w:r>
        <w:rPr>
          <w:i/>
          <w:sz w:val="18"/>
        </w:rPr>
        <w:t>Layout style: two-column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02"/>
        <w:gridCol w:w="6803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Profile</w:t>
            </w:r>
          </w:p>
          <w:p>
            <w:r>
              <w:t>Results-driven Principal Product Manager with 18 years of experience building data-powered, customer-centric products in the digital advertising and e-commerce technology landscape. Proven track record of leading high-impact product initiatives for global SaaS platforms, delivering measurable ROI through predictive analytics, automation, and deep partner collaboration. Adept at aligning product vision with business strategy across international teams, with a focus on advertising performance, partner success, and technical innovation. Known for driving cross-functional alignment, building data-driven cultures, and delivering enterprise-grade product solutions at scale. Combines technical depth, strategic roadmapping, and user empathy to solve complex challenges in fast-paced, high-growth environments. Passionate about leveraging data science, generative AI, and cloud-native architectures to unlock scalability and long-term partner value. Recognized for elevating team performance, mentoring product talent, and influencing C-suite stakeholders in billion-dollar revenue operations.</w:t>
            </w:r>
          </w:p>
          <w:p>
            <w:r>
              <w:rPr>
                <w:b/>
                <w:sz w:val="26"/>
              </w:rPr>
              <w:t>Skills</w:t>
            </w:r>
          </w:p>
          <w:p>
            <w:r>
              <w:t>Product &amp; Strategy, Advertising &amp; E-commerce Technology, Technical &amp; Data Expertise, Leadership &amp; Collaboration, Soft &amp; Operational Skills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Native</w:t>
            </w:r>
          </w:p>
          <w:p>
            <w:r>
              <w:t>Spanish — Professional Working Proficiency</w:t>
            </w:r>
          </w:p>
          <w:p>
            <w:r>
              <w:t>Bulgarian — Native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Dean’s Scholarship | 2009</w:t>
            </w:r>
          </w:p>
          <w:p>
            <w:r>
              <w:rPr>
                <w:sz w:val="18"/>
              </w:rPr>
              <w:t>McCombs School of Business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AWS Certified Solutions Architect – Associate | 2021</w:t>
            </w:r>
          </w:p>
          <w:p>
            <w:r>
              <w:t>Certified Scrum Product Owner (CSPO) | 2015</w:t>
            </w:r>
          </w:p>
          <w:p>
            <w:r>
              <w:rPr>
                <w:sz w:val="18"/>
              </w:rPr>
              <w:t>Scrum Alliance</w:t>
            </w:r>
          </w:p>
          <w:p>
            <w:r>
              <w:t>Google Ads Search Certification | 2018</w:t>
            </w:r>
          </w:p>
          <w:p>
            <w:r>
              <w:rPr>
                <w:sz w:val="18"/>
              </w:rPr>
              <w:t>Google Skillshop</w:t>
            </w:r>
          </w:p>
          <w:p>
            <w:r>
              <w:rPr>
                <w:b/>
                <w:sz w:val="26"/>
              </w:rPr>
              <w:t>Interests</w:t>
            </w:r>
          </w:p>
          <w:p>
            <w:r>
              <w:t>Behavioral data science</w:t>
            </w:r>
          </w:p>
          <w:p>
            <w:r>
              <w:t>generative AI applications in business</w:t>
            </w:r>
          </w:p>
          <w:p>
            <w:r>
              <w:t>hiking Utah’s Wasatch Range</w:t>
            </w:r>
          </w:p>
          <w:p>
            <w:r>
              <w:t>data storytelling workshops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Experience</w:t>
            </w:r>
          </w:p>
          <w:p>
            <w:r>
              <w:rPr>
                <w:b/>
                <w:sz w:val="22"/>
              </w:rPr>
              <w:t>Principal Product Manager – Global Ad Tech at Pattern, Inc.</w:t>
            </w:r>
          </w:p>
          <w:p>
            <w:r>
              <w:rPr>
                <w:sz w:val="18"/>
              </w:rPr>
              <w:t>Apr 2020 – Present</w:t>
            </w:r>
          </w:p>
          <w:p>
            <w:pPr>
              <w:pStyle w:val="ListBullet"/>
            </w:pPr>
            <w:r>
              <w:t>Lead product strategy for Predict, Pattern’s flagship advertising intelligence platform, serving 100+ enterprise brands across 12 countries, responsible for $42M in annual ad spend.</w:t>
            </w:r>
          </w:p>
          <w:p>
            <w:pPr>
              <w:pStyle w:val="ListBullet"/>
            </w:pPr>
            <w:r>
              <w:t>Partnered with engineering and data science to launch AI-driven ROAS forecasting engine (Q4 2022), increasing average campaign efficiency by 23% and reducing manual bid adjustments by 68%.</w:t>
            </w:r>
          </w:p>
          <w:p>
            <w:pPr>
              <w:pStyle w:val="ListBullet"/>
            </w:pPr>
            <w:r>
              <w:t>Spearheaded integration with Pacvue and Skai APIs, enabling unified dashboard view across third-party platforms—adopted by 89% of client-facing teams within 6 months.</w:t>
            </w:r>
          </w:p>
          <w:p>
            <w:pPr>
              <w:pStyle w:val="ListBullet"/>
            </w:pPr>
            <w:r>
              <w:t>Owned roadmap for Predict’s Generative Insights module using LLMs to auto-generate campaign performance summaries and optimization recommendations; reduced client reporting time by 40%.</w:t>
            </w:r>
          </w:p>
          <w:p>
            <w:pPr>
              <w:pStyle w:val="ListBullet"/>
            </w:pPr>
            <w:r>
              <w:t>Led a global team of 5 product managers and 2 UX designers in a hybrid model, orchestrating sprints across three time zones with 98% on-time delivery over 18 months.</w:t>
            </w:r>
          </w:p>
          <w:p>
            <w:pPr>
              <w:pStyle w:val="ListBullet"/>
            </w:pPr>
            <w:r>
              <w:t>Regularly present product KPIs and strategic initiatives to C-suite and brand clients, resulting in a 15-point increase in NPS for Predict between 2021–2023.</w:t>
            </w:r>
          </w:p>
          <w:p>
            <w:r>
              <w:rPr>
                <w:b/>
                <w:sz w:val="22"/>
              </w:rPr>
              <w:t>Senior Director, Product – Performance Advertising at CartPath Technologies</w:t>
            </w:r>
          </w:p>
          <w:p>
            <w:r>
              <w:rPr>
                <w:sz w:val="18"/>
              </w:rPr>
              <w:t>Jun 2016 – Mar 2020</w:t>
            </w:r>
          </w:p>
          <w:p>
            <w:pPr>
              <w:pStyle w:val="ListBullet"/>
            </w:pPr>
            <w:r>
              <w:t>Directed product portfolio for AI-powered ad automation tools used by 150+ mid-market ecommerce brands; managed combined P&amp;L of $58M.</w:t>
            </w:r>
          </w:p>
          <w:p>
            <w:pPr>
              <w:pStyle w:val="ListBullet"/>
            </w:pPr>
            <w:r>
              <w:t>Launched SmartBid+, a machine learning bidding engine that improved ROAS by 31% YoY across 40K Amazon campaigns by leveraging historical ad + sales data.</w:t>
            </w:r>
          </w:p>
          <w:p>
            <w:pPr>
              <w:pStyle w:val="ListBullet"/>
            </w:pPr>
            <w:r>
              <w:t>Reorganized product teams into agile squads focused on acquisition, retention, and scalability—cutting time-to-market by 27% and improving team engagement scores.</w:t>
            </w:r>
          </w:p>
          <w:p>
            <w:pPr>
              <w:pStyle w:val="ListBullet"/>
            </w:pPr>
            <w:r>
              <w:t>Championed partner success initiatives, introducing a “Growth Score” dashboard for clients, leading to 22% increase in client renewals during tenure.</w:t>
            </w:r>
          </w:p>
          <w:p>
            <w:pPr>
              <w:pStyle w:val="ListBullet"/>
            </w:pPr>
            <w:r>
              <w:t>Collaborated with global engineering teams in Toronto and Singapore to migrate core ad-serving infrastructure to AWS—reducing latency by 40% and cutting cloud costs by 18%.</w:t>
            </w:r>
          </w:p>
          <w:p>
            <w:r>
              <w:rPr>
                <w:b/>
                <w:sz w:val="22"/>
              </w:rPr>
              <w:t>Product Manager – Marketplace Ads at CartPath Technologies</w:t>
            </w:r>
          </w:p>
          <w:p>
            <w:r>
              <w:rPr>
                <w:sz w:val="18"/>
              </w:rPr>
              <w:t>Jan 2013 – May 2016</w:t>
            </w:r>
          </w:p>
          <w:p>
            <w:pPr>
              <w:pStyle w:val="ListBullet"/>
            </w:pPr>
            <w:r>
              <w:t>Defined and launched ad campaign automation tools for Amazon, Walmart, and eBay platforms, resulting in $11M in incremental ad spend managed within first 12 months.</w:t>
            </w:r>
          </w:p>
          <w:p>
            <w:pPr>
              <w:pStyle w:val="ListBullet"/>
            </w:pPr>
            <w:r>
              <w:t>Built client feedback loops using Net Promoter Score (NPS) and quarterly business reviews; improved product satisfaction from 6.8 to 8.5 over two years.</w:t>
            </w:r>
          </w:p>
          <w:p>
            <w:pPr>
              <w:pStyle w:val="ListBullet"/>
            </w:pPr>
            <w:r>
              <w:t>Led user research across 12 enterprise clients to identify pain points in campaign analytics; redesigned reporting interface, boosting user engagement by 55%.</w:t>
            </w:r>
          </w:p>
          <w:p>
            <w:r>
              <w:rPr>
                <w:b/>
                <w:sz w:val="22"/>
              </w:rPr>
              <w:t>Associate Product Manager – E-commerce Analytics at Marquee Commerce</w:t>
            </w:r>
          </w:p>
          <w:p>
            <w:r>
              <w:rPr>
                <w:sz w:val="18"/>
              </w:rPr>
              <w:t>Sep 2009 – Dec 2012</w:t>
            </w:r>
          </w:p>
          <w:p>
            <w:pPr>
              <w:pStyle w:val="ListBullet"/>
            </w:pPr>
            <w:r>
              <w:t>Gained foundational experience in e-commerce data systems, supporting the development of a merchant analytics dashboard used by 200+ SMBs.</w:t>
            </w:r>
          </w:p>
          <w:p>
            <w:pPr>
              <w:pStyle w:val="ListBullet"/>
            </w:pPr>
            <w:r>
              <w:t>Collaborated with engineers to build SQL-based reporting tools that improved data freshness from 24-hour to near real-time (under 15 mins).</w:t>
            </w:r>
          </w:p>
          <w:p>
            <w:pPr>
              <w:pStyle w:val="ListBullet"/>
            </w:pPr>
            <w:r>
              <w:t>Contributed to migration from on-premise analytics stack to cloud-based BI platform (Looker), reducing infrastructure costs by 35%.</w:t>
            </w:r>
          </w:p>
          <w:p>
            <w:r>
              <w:rPr>
                <w:b/>
                <w:sz w:val="26"/>
              </w:rPr>
              <w:t>Education &amp; Training</w:t>
            </w:r>
          </w:p>
          <w:p>
            <w:r>
              <w:rPr>
                <w:b/>
                <w:sz w:val="22"/>
              </w:rPr>
              <w:t>M.B.A., Technology &amp; Innovation Management</w:t>
            </w:r>
          </w:p>
          <w:p>
            <w:r>
              <w:rPr>
                <w:sz w:val="18"/>
              </w:rPr>
              <w:t>McCombs School of Business, The University of Texas at Austin</w:t>
            </w:r>
          </w:p>
          <w:p>
            <w:r>
              <w:rPr>
                <w:sz w:val="18"/>
              </w:rPr>
              <w:t xml:space="preserve"> – May 2009</w:t>
            </w:r>
          </w:p>
          <w:p>
            <w:r>
              <w:rPr>
                <w:b/>
                <w:sz w:val="22"/>
              </w:rPr>
              <w:t>B.S., Computer Science</w:t>
            </w:r>
          </w:p>
          <w:p>
            <w:r>
              <w:rPr>
                <w:sz w:val="18"/>
              </w:rPr>
              <w:t>University of Colorado Boulder</w:t>
            </w:r>
          </w:p>
          <w:p>
            <w:r>
              <w:rPr>
                <w:sz w:val="18"/>
              </w:rPr>
              <w:t xml:space="preserve"> – May 2007</w:t>
            </w:r>
          </w:p>
          <w:p>
            <w:r>
              <w:rPr>
                <w:sz w:val="18"/>
              </w:rPr>
              <w:t>Result: Cum Laude</w:t>
            </w:r>
          </w:p>
          <w:p>
            <w:r>
              <w:rPr>
                <w:b/>
                <w:sz w:val="26"/>
              </w:rPr>
              <w:t>Projects</w:t>
            </w:r>
          </w:p>
          <w:p>
            <w:r>
              <w:rPr>
                <w:b/>
                <w:sz w:val="22"/>
              </w:rPr>
              <w:t>AdInsight Bot</w:t>
            </w:r>
          </w:p>
          <w:p>
            <w:r>
              <w:t>Personal side project using GPT-4 and Python to auto-generate campaign summaries from ad performance logs (public on GitHub)</w:t>
            </w:r>
          </w:p>
          <w:p>
            <w:r>
              <w:rPr>
                <w:b/>
                <w:sz w:val="22"/>
              </w:rPr>
              <w:t>Marketplace Spend Predictor</w:t>
            </w:r>
          </w:p>
          <w:p>
            <w:r>
              <w:t>Kaggle-inspired analytics tool to forecast optimal ad budgets using historical revenue and traffic patterns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t>Available upon request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